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28" w:rsidRDefault="002F5228" w:rsidP="002F5228">
      <w:pPr>
        <w:spacing w:line="360" w:lineRule="auto"/>
        <w:jc w:val="both"/>
        <w:rPr>
          <w:b/>
          <w:sz w:val="26"/>
          <w:szCs w:val="24"/>
        </w:rPr>
      </w:pPr>
      <w:r>
        <w:rPr>
          <w:b/>
          <w:color w:val="000000"/>
          <w:sz w:val="26"/>
          <w:szCs w:val="24"/>
        </w:rPr>
        <w:t xml:space="preserve">   </w:t>
      </w:r>
      <w:r>
        <w:rPr>
          <w:b/>
          <w:szCs w:val="24"/>
        </w:rPr>
        <w:t xml:space="preserve">UBND HUYỆN NINH GIANG           </w:t>
      </w:r>
      <w:r>
        <w:rPr>
          <w:b/>
          <w:sz w:val="26"/>
          <w:szCs w:val="24"/>
        </w:rPr>
        <w:t xml:space="preserve">CỘNG HOÀ XÃ HỘI CHỦ NGHĨA VIỆT NAM      </w:t>
      </w:r>
      <w:r>
        <w:rPr>
          <w:b/>
          <w:bCs/>
          <w:sz w:val="26"/>
          <w:szCs w:val="24"/>
        </w:rPr>
        <w:t>TR</w:t>
      </w:r>
      <w:r>
        <w:rPr>
          <w:b/>
          <w:bCs/>
          <w:sz w:val="26"/>
          <w:szCs w:val="24"/>
          <w:u w:val="single"/>
        </w:rPr>
        <w:t>ƯỜNG  THCS HƯNG LONG</w:t>
      </w:r>
      <w:r>
        <w:rPr>
          <w:b/>
          <w:sz w:val="26"/>
          <w:szCs w:val="24"/>
        </w:rPr>
        <w:t xml:space="preserve">                            </w:t>
      </w:r>
      <w:r>
        <w:rPr>
          <w:b/>
          <w:sz w:val="26"/>
          <w:szCs w:val="24"/>
          <w:u w:val="single"/>
        </w:rPr>
        <w:t>Độc lập -Tự do -Hạnh phúc</w:t>
      </w:r>
    </w:p>
    <w:p w:rsidR="002F5228" w:rsidRDefault="002F5228" w:rsidP="002F5228">
      <w:pPr>
        <w:spacing w:line="360" w:lineRule="auto"/>
        <w:rPr>
          <w:b/>
          <w:sz w:val="26"/>
          <w:szCs w:val="24"/>
        </w:rPr>
      </w:pPr>
      <w:r>
        <w:rPr>
          <w:b/>
          <w:sz w:val="26"/>
          <w:szCs w:val="24"/>
        </w:rPr>
        <w:t xml:space="preserve">      Số:  01/2021/TB- THCS                                          </w:t>
      </w:r>
    </w:p>
    <w:p w:rsidR="002F5228" w:rsidRDefault="002F5228" w:rsidP="002F5228">
      <w:pPr>
        <w:spacing w:line="360" w:lineRule="auto"/>
        <w:jc w:val="center"/>
        <w:rPr>
          <w:b/>
          <w:sz w:val="28"/>
          <w:szCs w:val="28"/>
        </w:rPr>
      </w:pPr>
      <w:bookmarkStart w:id="0" w:name="_GoBack"/>
      <w:bookmarkEnd w:id="0"/>
      <w:r>
        <w:rPr>
          <w:b/>
          <w:sz w:val="28"/>
          <w:szCs w:val="28"/>
        </w:rPr>
        <w:t xml:space="preserve">THÔNG BÁO </w:t>
      </w:r>
    </w:p>
    <w:p w:rsidR="002F5228" w:rsidRDefault="002F5228" w:rsidP="002F5228">
      <w:pPr>
        <w:spacing w:line="360" w:lineRule="auto"/>
        <w:jc w:val="center"/>
        <w:rPr>
          <w:b/>
          <w:sz w:val="28"/>
          <w:szCs w:val="28"/>
        </w:rPr>
      </w:pPr>
      <w:r>
        <w:rPr>
          <w:b/>
          <w:sz w:val="28"/>
          <w:szCs w:val="28"/>
        </w:rPr>
        <w:t>V/v HỌC SINH TIẾP TỤC NGHỈ HỌC ĐỂ PHÒNG CHỐNG DỊCH COVID -19 VÀ THAM GIA HỌC TRỰC TUYẾN</w:t>
      </w:r>
    </w:p>
    <w:p w:rsidR="002F5228" w:rsidRDefault="002F5228" w:rsidP="002F5228">
      <w:pPr>
        <w:spacing w:line="360" w:lineRule="auto"/>
        <w:rPr>
          <w:b/>
          <w:i/>
          <w:sz w:val="28"/>
          <w:szCs w:val="28"/>
        </w:rPr>
      </w:pPr>
      <w:r>
        <w:rPr>
          <w:b/>
          <w:i/>
          <w:sz w:val="28"/>
          <w:szCs w:val="28"/>
        </w:rPr>
        <w:t>Kính thưa các bậc PHHS trường THCS Hưng Long!</w:t>
      </w:r>
    </w:p>
    <w:p w:rsidR="002F5228" w:rsidRDefault="002F5228" w:rsidP="002F5228">
      <w:pPr>
        <w:spacing w:line="360" w:lineRule="auto"/>
        <w:rPr>
          <w:b/>
          <w:i/>
          <w:sz w:val="28"/>
          <w:szCs w:val="28"/>
        </w:rPr>
      </w:pPr>
      <w:r>
        <w:rPr>
          <w:b/>
          <w:i/>
          <w:sz w:val="28"/>
          <w:szCs w:val="28"/>
        </w:rPr>
        <w:t>Các em học sinh thân mến!</w:t>
      </w:r>
    </w:p>
    <w:p w:rsidR="002F5228" w:rsidRDefault="002F5228" w:rsidP="002F5228">
      <w:pPr>
        <w:spacing w:line="360" w:lineRule="auto"/>
        <w:ind w:firstLine="720"/>
        <w:jc w:val="both"/>
        <w:rPr>
          <w:b/>
          <w:sz w:val="28"/>
          <w:szCs w:val="28"/>
        </w:rPr>
      </w:pPr>
      <w:r>
        <w:rPr>
          <w:b/>
          <w:sz w:val="28"/>
          <w:szCs w:val="28"/>
        </w:rPr>
        <w:t>Thực hiện công văn số 141 ngày 14 tháng 02 năm 2021 của Sở GD&amp;ĐT Tỉnh Hải Dương. Trường THCS Hưng Long xin thông báo tới các bậc PHHS và các em học sinh như sau:</w:t>
      </w:r>
    </w:p>
    <w:p w:rsidR="002F5228" w:rsidRDefault="002F5228" w:rsidP="002F5228">
      <w:pPr>
        <w:spacing w:line="360" w:lineRule="auto"/>
        <w:ind w:firstLine="720"/>
        <w:jc w:val="both"/>
        <w:rPr>
          <w:b/>
          <w:sz w:val="28"/>
          <w:szCs w:val="28"/>
        </w:rPr>
      </w:pPr>
      <w:r>
        <w:rPr>
          <w:b/>
          <w:sz w:val="28"/>
          <w:szCs w:val="28"/>
        </w:rPr>
        <w:t xml:space="preserve">Thứ nhất: Tiếp tục nghỉ học đến hết ngày 28/02/2021 để phòng chống dịch </w:t>
      </w:r>
    </w:p>
    <w:p w:rsidR="002F5228" w:rsidRDefault="002F5228" w:rsidP="002F5228">
      <w:pPr>
        <w:spacing w:after="0" w:line="360" w:lineRule="auto"/>
        <w:ind w:firstLine="720"/>
        <w:jc w:val="both"/>
        <w:rPr>
          <w:rFonts w:cs="Times New Roman"/>
          <w:b/>
          <w:sz w:val="28"/>
          <w:szCs w:val="28"/>
        </w:rPr>
      </w:pPr>
      <w:r>
        <w:rPr>
          <w:b/>
          <w:sz w:val="28"/>
          <w:szCs w:val="28"/>
        </w:rPr>
        <w:t>Trong thời gian này nhà trường rất mong các bậc PHHS và các em học sinh,</w:t>
      </w:r>
      <w:r>
        <w:rPr>
          <w:rFonts w:cs="Times New Roman"/>
          <w:b/>
          <w:sz w:val="28"/>
          <w:szCs w:val="28"/>
        </w:rPr>
        <w:t xml:space="preserve"> hãy bình tĩnh, không nên hoang mang</w:t>
      </w:r>
      <w:r>
        <w:rPr>
          <w:rFonts w:cs="Times New Roman"/>
          <w:b/>
          <w:color w:val="212529"/>
          <w:sz w:val="28"/>
          <w:szCs w:val="28"/>
        </w:rPr>
        <w:t xml:space="preserve">, không chủ quan nhưng không bi quan khi phòng, chống dịch, </w:t>
      </w:r>
      <w:r>
        <w:rPr>
          <w:rFonts w:cs="Times New Roman"/>
          <w:b/>
          <w:sz w:val="28"/>
          <w:szCs w:val="28"/>
        </w:rPr>
        <w:t>hãy tin tưởng vào sự chỉ đạo của Ban bí thư, của Chính phủ, của Thủ tướng Chính phủ, của Ban chỉ đạo quốc gia về phòng chống dịch bệnh. Hãy phối hợp chặt chẽ với các cơ quan chức năng để phòng chống dịch bệnh như:</w:t>
      </w:r>
      <w:r>
        <w:rPr>
          <w:b/>
          <w:sz w:val="28"/>
          <w:szCs w:val="28"/>
        </w:rPr>
        <w:t xml:space="preserve"> thực hiện tốt </w:t>
      </w:r>
      <w:r>
        <w:rPr>
          <w:rFonts w:eastAsia="Times New Roman" w:cs="Times New Roman"/>
          <w:b/>
          <w:sz w:val="28"/>
          <w:szCs w:val="28"/>
        </w:rPr>
        <w:t>“Thông điệp 5K: Khẩu trang – Khử khuẩn – Khoảng cách – Không tụ tập – Khai báo y tế” với các nội dung chính sau đây:</w:t>
      </w:r>
    </w:p>
    <w:p w:rsidR="002F5228" w:rsidRDefault="002F5228" w:rsidP="002F5228">
      <w:pPr>
        <w:shd w:val="clear" w:color="auto" w:fill="FFFFFF"/>
        <w:spacing w:after="100" w:afterAutospacing="1" w:line="360" w:lineRule="auto"/>
        <w:rPr>
          <w:rFonts w:eastAsia="Times New Roman" w:cs="Times New Roman"/>
          <w:b/>
          <w:sz w:val="28"/>
          <w:szCs w:val="28"/>
        </w:rPr>
      </w:pPr>
      <w:r>
        <w:rPr>
          <w:rFonts w:eastAsia="Times New Roman" w:cs="Times New Roman"/>
          <w:b/>
          <w:bCs/>
          <w:sz w:val="28"/>
          <w:szCs w:val="28"/>
        </w:rPr>
        <w:t>KHẨU TRANG</w:t>
      </w:r>
      <w:r>
        <w:rPr>
          <w:rFonts w:eastAsia="Times New Roman" w:cs="Times New Roman"/>
          <w:b/>
          <w:sz w:val="28"/>
          <w:szCs w:val="28"/>
        </w:rPr>
        <w:t>: Đeo khẩu trang vải thường xuyên tại nơi công cộng, nơi tập trung đông người; đeo khẩu trang y tế tại các cơ sở y tế, khu cách ly.</w:t>
      </w:r>
    </w:p>
    <w:p w:rsidR="002F5228" w:rsidRDefault="002F5228" w:rsidP="002F5228">
      <w:pPr>
        <w:shd w:val="clear" w:color="auto" w:fill="FFFFFF"/>
        <w:spacing w:after="100" w:afterAutospacing="1" w:line="360" w:lineRule="auto"/>
        <w:rPr>
          <w:rFonts w:eastAsia="Times New Roman" w:cs="Times New Roman"/>
          <w:b/>
          <w:sz w:val="28"/>
          <w:szCs w:val="28"/>
        </w:rPr>
      </w:pPr>
      <w:r>
        <w:rPr>
          <w:rFonts w:eastAsia="Times New Roman" w:cs="Times New Roman"/>
          <w:b/>
          <w:bCs/>
          <w:sz w:val="28"/>
          <w:szCs w:val="28"/>
        </w:rPr>
        <w:t>KHỬ KHUẨN</w:t>
      </w:r>
      <w:r>
        <w:rPr>
          <w:rFonts w:eastAsia="Times New Roman" w:cs="Times New Roman"/>
          <w:b/>
          <w:sz w:val="28"/>
          <w:szCs w:val="28"/>
        </w:rPr>
        <w:t xml:space="preserve">: Rửa tay thường xuyên bằng xà phòng hoặc dung dịch sát khuẩn tay. Vệ sinh các bề mặt/ vật dụng thường xuyên tiếp xúc (tay nắm cửa, </w:t>
      </w:r>
      <w:r>
        <w:rPr>
          <w:rFonts w:eastAsia="Times New Roman" w:cs="Times New Roman"/>
          <w:b/>
          <w:sz w:val="28"/>
          <w:szCs w:val="28"/>
        </w:rPr>
        <w:lastRenderedPageBreak/>
        <w:t>điện thoại, máy tính bảng, mặt bàn, ghế…). Giữ vệ sinh, lau rửa và để nhà cửa thông thoáng.</w:t>
      </w:r>
    </w:p>
    <w:p w:rsidR="002F5228" w:rsidRDefault="002F5228" w:rsidP="002F5228">
      <w:pPr>
        <w:shd w:val="clear" w:color="auto" w:fill="FFFFFF"/>
        <w:spacing w:after="100" w:afterAutospacing="1" w:line="360" w:lineRule="auto"/>
        <w:rPr>
          <w:rFonts w:eastAsia="Times New Roman" w:cs="Times New Roman"/>
          <w:b/>
          <w:sz w:val="28"/>
          <w:szCs w:val="28"/>
        </w:rPr>
      </w:pPr>
      <w:r>
        <w:rPr>
          <w:rFonts w:eastAsia="Times New Roman" w:cs="Times New Roman"/>
          <w:b/>
          <w:bCs/>
          <w:sz w:val="28"/>
          <w:szCs w:val="28"/>
        </w:rPr>
        <w:t>KHOẢNG CÁCH</w:t>
      </w:r>
      <w:r>
        <w:rPr>
          <w:rFonts w:eastAsia="Times New Roman" w:cs="Times New Roman"/>
          <w:b/>
          <w:sz w:val="28"/>
          <w:szCs w:val="28"/>
        </w:rPr>
        <w:t>: Giữ khoảng cách khi tiếp xúc với người khác.</w:t>
      </w:r>
    </w:p>
    <w:p w:rsidR="002F5228" w:rsidRDefault="002F5228" w:rsidP="002F5228">
      <w:pPr>
        <w:shd w:val="clear" w:color="auto" w:fill="FFFFFF"/>
        <w:spacing w:after="100" w:afterAutospacing="1" w:line="360" w:lineRule="auto"/>
        <w:rPr>
          <w:rFonts w:eastAsia="Times New Roman" w:cs="Times New Roman"/>
          <w:b/>
          <w:sz w:val="28"/>
          <w:szCs w:val="28"/>
        </w:rPr>
      </w:pPr>
      <w:r>
        <w:rPr>
          <w:rFonts w:eastAsia="Times New Roman" w:cs="Times New Roman"/>
          <w:b/>
          <w:bCs/>
          <w:sz w:val="28"/>
          <w:szCs w:val="28"/>
        </w:rPr>
        <w:t>KHÔNG TỤ TẬP</w:t>
      </w:r>
      <w:r>
        <w:rPr>
          <w:rFonts w:eastAsia="Times New Roman" w:cs="Times New Roman"/>
          <w:b/>
          <w:sz w:val="28"/>
          <w:szCs w:val="28"/>
        </w:rPr>
        <w:t> đông người.</w:t>
      </w:r>
    </w:p>
    <w:p w:rsidR="002F5228" w:rsidRDefault="002F5228" w:rsidP="002F5228">
      <w:pPr>
        <w:shd w:val="clear" w:color="auto" w:fill="FFFFFF"/>
        <w:spacing w:after="100" w:afterAutospacing="1" w:line="360" w:lineRule="auto"/>
        <w:rPr>
          <w:rFonts w:eastAsia="Times New Roman" w:cs="Times New Roman"/>
          <w:b/>
          <w:sz w:val="28"/>
          <w:szCs w:val="28"/>
        </w:rPr>
      </w:pPr>
      <w:r>
        <w:rPr>
          <w:rFonts w:eastAsia="Times New Roman" w:cs="Times New Roman"/>
          <w:b/>
          <w:bCs/>
          <w:sz w:val="28"/>
          <w:szCs w:val="28"/>
        </w:rPr>
        <w:t>KHAI BÁO Y TẾ</w:t>
      </w:r>
      <w:r>
        <w:rPr>
          <w:rFonts w:eastAsia="Times New Roman" w:cs="Times New Roman"/>
          <w:b/>
          <w:sz w:val="28"/>
          <w:szCs w:val="28"/>
        </w:rPr>
        <w:t xml:space="preserve">: Thực hiện khai báo y tế trên App NCOVI; cài đặt ứng dụng BlueZone tại địa chỉ </w:t>
      </w:r>
      <w:hyperlink r:id="rId4" w:history="1">
        <w:r>
          <w:rPr>
            <w:rStyle w:val="Hyperlink"/>
            <w:rFonts w:eastAsia="Times New Roman" w:cs="Times New Roman"/>
            <w:b/>
            <w:sz w:val="28"/>
            <w:szCs w:val="28"/>
          </w:rPr>
          <w:t>https://www.bluezone.gov.vn</w:t>
        </w:r>
      </w:hyperlink>
      <w:r>
        <w:rPr>
          <w:rFonts w:eastAsia="Times New Roman" w:cs="Times New Roman"/>
          <w:b/>
          <w:sz w:val="28"/>
          <w:szCs w:val="28"/>
        </w:rPr>
        <w:t xml:space="preserve"> để được cảnh báo nguy cơ lây nhiễm COVID-19.</w:t>
      </w:r>
    </w:p>
    <w:p w:rsidR="002F5228" w:rsidRDefault="002F5228" w:rsidP="002F5228">
      <w:pPr>
        <w:shd w:val="clear" w:color="auto" w:fill="FFFFFF"/>
        <w:spacing w:after="100" w:afterAutospacing="1" w:line="360" w:lineRule="auto"/>
        <w:ind w:firstLine="720"/>
        <w:rPr>
          <w:rFonts w:eastAsia="Times New Roman" w:cs="Times New Roman"/>
          <w:b/>
          <w:sz w:val="28"/>
          <w:szCs w:val="28"/>
        </w:rPr>
      </w:pPr>
      <w:r>
        <w:rPr>
          <w:rFonts w:eastAsia="Times New Roman" w:cs="Times New Roman"/>
          <w:b/>
          <w:sz w:val="28"/>
          <w:szCs w:val="28"/>
        </w:rPr>
        <w:t>Khi có dấu hiệu sốt, ho, khó thở hãy gọi điện cho đường dây nóng của Bộ Y tế 19009095 hoặc cô Bùi Thị Ngọc Bính - Trạm trưởng trạm y tế xã Hưng Long - Số điện thoại 098 4046 109  để được tư vấn, hỗ trợ, hướng dẫn đi khám bệnh đảm bảo an toàn.</w:t>
      </w:r>
    </w:p>
    <w:p w:rsidR="002F5228" w:rsidRDefault="002F5228" w:rsidP="002F5228">
      <w:pPr>
        <w:spacing w:line="360" w:lineRule="auto"/>
        <w:ind w:firstLine="360"/>
        <w:rPr>
          <w:b/>
          <w:sz w:val="28"/>
          <w:szCs w:val="28"/>
        </w:rPr>
      </w:pPr>
      <w:r>
        <w:rPr>
          <w:b/>
          <w:sz w:val="28"/>
          <w:szCs w:val="28"/>
        </w:rPr>
        <w:t xml:space="preserve">Thứ hai: </w:t>
      </w:r>
      <w:r>
        <w:rPr>
          <w:b/>
          <w:color w:val="222222"/>
          <w:sz w:val="28"/>
          <w:szCs w:val="28"/>
        </w:rPr>
        <w:t>Thực hiện phương châm "Tạm dừng đến trường, không dừng học", như vậy các em học sinh sẽ tham gia học trực tuyến tại nhà.</w:t>
      </w:r>
    </w:p>
    <w:p w:rsidR="002F5228" w:rsidRDefault="002F5228" w:rsidP="002F5228">
      <w:pPr>
        <w:shd w:val="clear" w:color="auto" w:fill="FFFFFF"/>
        <w:spacing w:after="375" w:line="360" w:lineRule="auto"/>
        <w:ind w:firstLine="360"/>
        <w:textAlignment w:val="baseline"/>
        <w:rPr>
          <w:b/>
          <w:color w:val="222222"/>
          <w:sz w:val="28"/>
          <w:szCs w:val="28"/>
        </w:rPr>
      </w:pPr>
      <w:r>
        <w:rPr>
          <w:b/>
          <w:sz w:val="28"/>
          <w:szCs w:val="28"/>
        </w:rPr>
        <w:t xml:space="preserve">Năm học 2019-2020 nhà trường đã giúp các em học sinh bước đầu làm quen với việc học trực tuyến, </w:t>
      </w:r>
      <w:r>
        <w:rPr>
          <w:b/>
          <w:color w:val="222222"/>
          <w:sz w:val="28"/>
          <w:szCs w:val="28"/>
        </w:rPr>
        <w:t xml:space="preserve"> PHHS đã phối hợp rất tốt trong việc quản lý và tạo điều kiện như máy vi tính kết nối mạng, điện thoại thông minh để các em học tập. Năm học này nhà trường tiếp tục kính mong các bậc PHHS quan tâm hơn nữa tới việc quản lý học sinh học trực tuyến ở nhà cũng như tạo điều kiện về máy vi tính điện thoại thông minh để các em tham gia học tập đạt kết quả.   </w:t>
      </w:r>
    </w:p>
    <w:p w:rsidR="002F5228" w:rsidRDefault="002F5228" w:rsidP="002F5228">
      <w:pPr>
        <w:shd w:val="clear" w:color="auto" w:fill="FFFFFF"/>
        <w:spacing w:after="375" w:line="360" w:lineRule="auto"/>
        <w:ind w:firstLine="360"/>
        <w:textAlignment w:val="baseline"/>
        <w:rPr>
          <w:b/>
          <w:color w:val="222222"/>
          <w:sz w:val="28"/>
          <w:szCs w:val="28"/>
        </w:rPr>
      </w:pPr>
      <w:r>
        <w:rPr>
          <w:b/>
          <w:color w:val="222222"/>
          <w:sz w:val="28"/>
          <w:szCs w:val="28"/>
        </w:rPr>
        <w:t>Thời gian và tiết học, ngày học chi tiết:  GVCN lớp sẽ thông báo tới PHHS nhà trường qua sổ liên lạc điện tử.</w:t>
      </w:r>
    </w:p>
    <w:p w:rsidR="002F5228" w:rsidRDefault="002F5228" w:rsidP="002F5228">
      <w:pPr>
        <w:shd w:val="clear" w:color="auto" w:fill="FFFFFF"/>
        <w:spacing w:after="375" w:line="360" w:lineRule="auto"/>
        <w:ind w:firstLine="360"/>
        <w:textAlignment w:val="baseline"/>
        <w:rPr>
          <w:b/>
          <w:color w:val="222222"/>
          <w:sz w:val="28"/>
          <w:szCs w:val="28"/>
        </w:rPr>
      </w:pPr>
      <w:r>
        <w:rPr>
          <w:b/>
          <w:color w:val="222222"/>
          <w:sz w:val="28"/>
          <w:szCs w:val="28"/>
        </w:rPr>
        <w:lastRenderedPageBreak/>
        <w:t>Nội dung học: Củng cố kiến thức đã học và dạy kiến thức mới, kiến thức thi vào THPT đối với học sinh khối lớp 9.</w:t>
      </w:r>
    </w:p>
    <w:p w:rsidR="002F5228" w:rsidRDefault="002F5228" w:rsidP="002F5228">
      <w:pPr>
        <w:shd w:val="clear" w:color="auto" w:fill="FFFFFF"/>
        <w:spacing w:after="375" w:line="360" w:lineRule="auto"/>
        <w:ind w:firstLine="360"/>
        <w:textAlignment w:val="baseline"/>
        <w:rPr>
          <w:b/>
          <w:color w:val="222222"/>
          <w:sz w:val="28"/>
          <w:szCs w:val="28"/>
        </w:rPr>
      </w:pPr>
      <w:r>
        <w:rPr>
          <w:b/>
          <w:color w:val="222222"/>
          <w:sz w:val="28"/>
          <w:szCs w:val="28"/>
        </w:rPr>
        <w:t>Hình thức học: Học trực tuyến có sự tương tác trực tiếp giữa giáo viên và học sinh. Đồng thời nhà trường sẽ kết hợp cả chuyển tải tài liệu hướng dẫn học tập cho học sinh như Email, tin nhắn…</w:t>
      </w:r>
    </w:p>
    <w:p w:rsidR="002F5228" w:rsidRDefault="002F5228" w:rsidP="002F5228">
      <w:pPr>
        <w:spacing w:line="360" w:lineRule="auto"/>
        <w:ind w:firstLine="720"/>
        <w:outlineLvl w:val="0"/>
        <w:rPr>
          <w:b/>
          <w:sz w:val="28"/>
          <w:szCs w:val="28"/>
        </w:rPr>
      </w:pPr>
      <w:r>
        <w:rPr>
          <w:b/>
          <w:sz w:val="28"/>
          <w:szCs w:val="28"/>
        </w:rPr>
        <w:t>Kính thưa các bậc phụ huynh học sinh !</w:t>
      </w:r>
    </w:p>
    <w:p w:rsidR="002F5228" w:rsidRDefault="002F5228" w:rsidP="002F5228">
      <w:pPr>
        <w:spacing w:line="360" w:lineRule="auto"/>
        <w:ind w:firstLine="360"/>
        <w:rPr>
          <w:b/>
          <w:sz w:val="28"/>
          <w:szCs w:val="28"/>
        </w:rPr>
      </w:pPr>
      <w:r>
        <w:rPr>
          <w:b/>
          <w:sz w:val="28"/>
          <w:szCs w:val="28"/>
        </w:rPr>
        <w:t xml:space="preserve">      Các em học sinh thân mến!</w:t>
      </w:r>
    </w:p>
    <w:p w:rsidR="002F5228" w:rsidRDefault="002F5228" w:rsidP="002F5228">
      <w:pPr>
        <w:pStyle w:val="NormalWeb"/>
        <w:shd w:val="clear" w:color="auto" w:fill="FFFFFF"/>
        <w:spacing w:before="360" w:beforeAutospacing="0" w:after="360" w:afterAutospacing="0" w:line="360" w:lineRule="auto"/>
        <w:rPr>
          <w:b/>
          <w:bCs/>
          <w:kern w:val="36"/>
          <w:sz w:val="28"/>
          <w:szCs w:val="28"/>
        </w:rPr>
      </w:pPr>
      <w:r>
        <w:rPr>
          <w:b/>
          <w:color w:val="333333"/>
          <w:sz w:val="28"/>
          <w:szCs w:val="28"/>
          <w:shd w:val="clear" w:color="auto" w:fill="FFFFFF"/>
        </w:rPr>
        <w:t xml:space="preserve">  </w:t>
      </w:r>
      <w:r>
        <w:rPr>
          <w:b/>
          <w:color w:val="333333"/>
          <w:sz w:val="28"/>
          <w:szCs w:val="28"/>
          <w:shd w:val="clear" w:color="auto" w:fill="FFFFFF"/>
        </w:rPr>
        <w:tab/>
      </w:r>
      <w:r>
        <w:rPr>
          <w:b/>
          <w:sz w:val="28"/>
          <w:szCs w:val="28"/>
          <w:shd w:val="clear" w:color="auto" w:fill="FFFFFF"/>
        </w:rPr>
        <w:t xml:space="preserve"> Trong thời gian này qua toàn Đảng, toàn quân, toàn dân ta rất cần tinh thần đoàn kết của dân tộc để chung tay đẩy lùi dịch Covid-19  tiếp tục </w:t>
      </w:r>
      <w:r>
        <w:rPr>
          <w:b/>
          <w:bCs/>
          <w:kern w:val="36"/>
          <w:sz w:val="28"/>
          <w:szCs w:val="28"/>
        </w:rPr>
        <w:t>thực hiện mục tiêu kép chặn ‘giặc’ COVID-19, phục hồi và phát triển kinh tế-xã hội, tăng cường quốc phòng-an ninh.</w:t>
      </w:r>
    </w:p>
    <w:p w:rsidR="002F5228" w:rsidRDefault="002F5228" w:rsidP="002F5228">
      <w:pPr>
        <w:pStyle w:val="NormalWeb"/>
        <w:shd w:val="clear" w:color="auto" w:fill="FFFFFF"/>
        <w:spacing w:before="360" w:beforeAutospacing="0" w:after="360" w:afterAutospacing="0" w:line="360" w:lineRule="auto"/>
        <w:ind w:firstLine="720"/>
        <w:rPr>
          <w:b/>
          <w:sz w:val="28"/>
          <w:szCs w:val="28"/>
          <w:shd w:val="clear" w:color="auto" w:fill="FFFFFF"/>
        </w:rPr>
      </w:pPr>
      <w:r>
        <w:rPr>
          <w:b/>
          <w:bCs/>
          <w:kern w:val="36"/>
          <w:sz w:val="28"/>
          <w:szCs w:val="28"/>
        </w:rPr>
        <w:t>Về phía nhà trường, nhà trường kính mong</w:t>
      </w:r>
      <w:r>
        <w:rPr>
          <w:b/>
          <w:sz w:val="28"/>
          <w:szCs w:val="28"/>
          <w:shd w:val="clear" w:color="auto" w:fill="FFFFFF"/>
        </w:rPr>
        <w:t xml:space="preserve"> </w:t>
      </w:r>
      <w:r>
        <w:rPr>
          <w:b/>
          <w:sz w:val="28"/>
          <w:szCs w:val="28"/>
        </w:rPr>
        <w:t xml:space="preserve"> phụ huynh học sinh  tạo điều kiện về máy tính hay điện thoại thông minh có kết nối mạng, đồng thời phối hợp cùng với Nhà trường trong việc giám sát, đôn đốc, nhắc nhở con em thực hiện nghiêm túc việc học trực tuyến. Các em  học sinh thực hiện học trực tuyến đúng giờ, đúng thời khóa biểu. Tuân thủ các quy định của lớp học do giáo viên đưa ra, là đã đóng góp một phần vào việc phòng chống dịch Covid -19, đồng thời cũng đảm bảo duy trì và đáp ứng kiến thức cơ bản cho các em học sinh trong thời gian nghỉ chống dịch.</w:t>
      </w:r>
    </w:p>
    <w:p w:rsidR="002F5228" w:rsidRDefault="002F5228" w:rsidP="002F5228">
      <w:pPr>
        <w:pStyle w:val="NormalWeb"/>
        <w:shd w:val="clear" w:color="auto" w:fill="FFFFFF"/>
        <w:spacing w:before="360" w:beforeAutospacing="0" w:after="360" w:afterAutospacing="0" w:line="360" w:lineRule="auto"/>
        <w:ind w:firstLine="720"/>
        <w:rPr>
          <w:b/>
          <w:sz w:val="28"/>
          <w:szCs w:val="28"/>
        </w:rPr>
      </w:pPr>
      <w:r>
        <w:rPr>
          <w:b/>
          <w:sz w:val="28"/>
          <w:szCs w:val="28"/>
        </w:rPr>
        <w:t>Thay mặt tập thể sư phạm trường THCS Hưng Long, xin kính chúc các bậc phụ huynh mạnh khỏe. Chúc các em học sinh mạnh khỏe, chăm ngoan và thực hiện tốt nội dung thông báo trên. Cô hẹn gặp lại các em !</w:t>
      </w:r>
    </w:p>
    <w:p w:rsidR="002F5228" w:rsidRDefault="002F5228" w:rsidP="002F5228">
      <w:pPr>
        <w:spacing w:line="360" w:lineRule="auto"/>
        <w:ind w:firstLine="720"/>
        <w:rPr>
          <w:b/>
          <w:i/>
          <w:sz w:val="28"/>
          <w:szCs w:val="28"/>
        </w:rPr>
      </w:pPr>
      <w:r>
        <w:rPr>
          <w:b/>
          <w:i/>
          <w:sz w:val="28"/>
          <w:szCs w:val="28"/>
        </w:rPr>
        <w:lastRenderedPageBreak/>
        <w:t>Xin trân trọng cảm ơn</w:t>
      </w:r>
    </w:p>
    <w:p w:rsidR="002F5228" w:rsidRDefault="002F5228" w:rsidP="002F5228">
      <w:pPr>
        <w:spacing w:line="360" w:lineRule="auto"/>
        <w:rPr>
          <w:b/>
          <w:sz w:val="26"/>
          <w:szCs w:val="24"/>
        </w:rPr>
      </w:pPr>
      <w:r>
        <w:rPr>
          <w:b/>
          <w:i/>
          <w:sz w:val="26"/>
          <w:szCs w:val="24"/>
        </w:rPr>
        <w:t xml:space="preserve">                                                                        Hưng Long, ngày  16  tháng 2 năm 2021</w:t>
      </w:r>
    </w:p>
    <w:p w:rsidR="002F5228" w:rsidRDefault="002F5228" w:rsidP="002F5228">
      <w:pPr>
        <w:spacing w:line="360" w:lineRule="auto"/>
        <w:ind w:left="5760" w:firstLine="720"/>
        <w:rPr>
          <w:b/>
          <w:sz w:val="28"/>
          <w:szCs w:val="28"/>
        </w:rPr>
      </w:pPr>
      <w:r>
        <w:rPr>
          <w:b/>
          <w:sz w:val="28"/>
          <w:szCs w:val="28"/>
        </w:rPr>
        <w:t>T/M Nhà trường</w:t>
      </w:r>
    </w:p>
    <w:p w:rsidR="002F5228" w:rsidRDefault="002F5228" w:rsidP="002F5228">
      <w:pPr>
        <w:spacing w:line="360" w:lineRule="auto"/>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HIỆU TRƯỞNG</w:t>
      </w:r>
    </w:p>
    <w:p w:rsidR="002F5228" w:rsidRDefault="002F5228" w:rsidP="002F5228">
      <w:pPr>
        <w:spacing w:line="360" w:lineRule="auto"/>
        <w:rPr>
          <w:b/>
          <w:sz w:val="28"/>
          <w:szCs w:val="28"/>
        </w:rPr>
      </w:pPr>
      <w:r>
        <w:rPr>
          <w:b/>
          <w:sz w:val="28"/>
          <w:szCs w:val="28"/>
        </w:rPr>
        <w:t xml:space="preserve">                                                                                                     ( Đã ký)</w:t>
      </w:r>
    </w:p>
    <w:p w:rsidR="002F5228" w:rsidRDefault="002F5228" w:rsidP="002F5228">
      <w:pPr>
        <w:spacing w:line="360" w:lineRule="auto"/>
        <w:rPr>
          <w:b/>
          <w:sz w:val="28"/>
          <w:szCs w:val="28"/>
        </w:rPr>
      </w:pPr>
    </w:p>
    <w:p w:rsidR="002F5228" w:rsidRDefault="002F5228" w:rsidP="002F5228">
      <w:pPr>
        <w:spacing w:line="360" w:lineRule="auto"/>
        <w:rPr>
          <w:b/>
          <w:sz w:val="28"/>
          <w:szCs w:val="28"/>
        </w:rPr>
      </w:pPr>
      <w:r>
        <w:rPr>
          <w:b/>
          <w:sz w:val="28"/>
          <w:szCs w:val="28"/>
        </w:rPr>
        <w:t xml:space="preserve">                                                                    </w:t>
      </w:r>
      <w:r>
        <w:rPr>
          <w:b/>
          <w:sz w:val="28"/>
          <w:szCs w:val="28"/>
        </w:rPr>
        <w:t xml:space="preserve">                             </w:t>
      </w:r>
      <w:r>
        <w:rPr>
          <w:b/>
          <w:sz w:val="28"/>
          <w:szCs w:val="28"/>
        </w:rPr>
        <w:t xml:space="preserve">  Nguyễn Thị Nhuần</w:t>
      </w:r>
    </w:p>
    <w:p w:rsidR="002F5228" w:rsidRDefault="002F5228" w:rsidP="002F5228">
      <w:pPr>
        <w:spacing w:line="360" w:lineRule="auto"/>
        <w:rPr>
          <w:b/>
          <w:sz w:val="28"/>
          <w:szCs w:val="28"/>
        </w:rPr>
      </w:pPr>
      <w:r>
        <w:rPr>
          <w:b/>
          <w:sz w:val="28"/>
          <w:szCs w:val="28"/>
        </w:rPr>
        <w:t xml:space="preserve">  </w:t>
      </w:r>
    </w:p>
    <w:p w:rsidR="002F5228" w:rsidRDefault="002F5228" w:rsidP="002F5228">
      <w:pPr>
        <w:spacing w:line="360" w:lineRule="auto"/>
        <w:ind w:left="5760" w:firstLine="720"/>
        <w:rPr>
          <w:b/>
          <w:sz w:val="32"/>
          <w:szCs w:val="32"/>
        </w:rPr>
      </w:pPr>
    </w:p>
    <w:p w:rsidR="002F5228" w:rsidRDefault="002F5228" w:rsidP="002F5228">
      <w:pPr>
        <w:spacing w:line="360" w:lineRule="auto"/>
        <w:rPr>
          <w:b/>
          <w:sz w:val="28"/>
          <w:szCs w:val="28"/>
        </w:rPr>
      </w:pPr>
    </w:p>
    <w:p w:rsidR="002F5228" w:rsidRDefault="002F5228" w:rsidP="002F5228">
      <w:pPr>
        <w:spacing w:line="360" w:lineRule="auto"/>
        <w:rPr>
          <w:b/>
          <w:sz w:val="28"/>
          <w:szCs w:val="28"/>
        </w:rPr>
      </w:pPr>
    </w:p>
    <w:p w:rsidR="00EA4AFB" w:rsidRDefault="00EA4AFB"/>
    <w:sectPr w:rsidR="00EA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28"/>
    <w:rsid w:val="002F5228"/>
    <w:rsid w:val="00EA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8AA0"/>
  <w15:chartTrackingRefBased/>
  <w15:docId w15:val="{1CD162EE-447E-426E-A14E-54951C1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28"/>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228"/>
    <w:rPr>
      <w:color w:val="0563C1" w:themeColor="hyperlink"/>
      <w:u w:val="single"/>
    </w:rPr>
  </w:style>
  <w:style w:type="paragraph" w:styleId="NormalWeb">
    <w:name w:val="Normal (Web)"/>
    <w:basedOn w:val="Normal"/>
    <w:uiPriority w:val="99"/>
    <w:semiHidden/>
    <w:unhideWhenUsed/>
    <w:rsid w:val="002F522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uezon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677</Words>
  <Characters>3863</Characters>
  <Application>Microsoft Office Word</Application>
  <DocSecurity>0</DocSecurity>
  <Lines>32</Lines>
  <Paragraphs>9</Paragraphs>
  <ScaleCrop>false</ScaleCrop>
  <Company>Microsoft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2021-02-16T03:24:00Z</dcterms:created>
  <dcterms:modified xsi:type="dcterms:W3CDTF">2021-02-16T03:26:00Z</dcterms:modified>
</cp:coreProperties>
</file>